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66" w:rsidRDefault="00A32966" w:rsidP="00892CD1">
      <w:pPr>
        <w:jc w:val="both"/>
      </w:pPr>
      <w:bookmarkStart w:id="0" w:name="_GoBack"/>
      <w:r>
        <w:t xml:space="preserve">Dr. Sue Henderson </w:t>
      </w:r>
      <w:bookmarkEnd w:id="0"/>
      <w:r>
        <w:t>has served as the 12th president of New Jersey City University since August 2012. Now in her ninth academic year in 2020-21 as the first female president in the institution’s more than 90-year history, since her arrival, she has accomplished a range of transformational initiatives to position NJCU as a game-changing force in a global landscape.</w:t>
      </w:r>
    </w:p>
    <w:p w:rsidR="00A32966" w:rsidRDefault="00A32966" w:rsidP="00892CD1">
      <w:pPr>
        <w:jc w:val="both"/>
      </w:pPr>
    </w:p>
    <w:p w:rsidR="00B44033" w:rsidRDefault="00A32966" w:rsidP="00892CD1">
      <w:pPr>
        <w:jc w:val="both"/>
      </w:pPr>
      <w:r>
        <w:t>She established the NJCU School of Business and relocated it to a state-of-the-art facility in Jersey City's financial district along the Hudson Waterfront, while hiring its founding Dean and more than half of its faculty during her tenure. During this time, more than five new academic programs were developed as well as a new General Education program and an Honors Program.</w:t>
      </w:r>
    </w:p>
    <w:p w:rsidR="00A32966" w:rsidRDefault="00A32966" w:rsidP="00892CD1">
      <w:pPr>
        <w:jc w:val="both"/>
      </w:pPr>
    </w:p>
    <w:p w:rsidR="00A32966" w:rsidRDefault="00A32966" w:rsidP="00892CD1">
      <w:pPr>
        <w:jc w:val="both"/>
      </w:pPr>
      <w:r w:rsidRPr="00A32966">
        <w:t>Dr. Henderson has been named to the NJBIZ Education Power 50 index in each of its first two rankings in 2019 and 2020, including a No. 7 position in 2019. In February, 2021, Dr. Henderson was named to the 2021 ROI Influencers Power List for Higher Education by ROI-NJ for the third straight year since 2019, and in March, 2021, named to the 2021 ROI Influencers Women in Business Top 50 list.</w:t>
      </w:r>
    </w:p>
    <w:p w:rsidR="00892CD1" w:rsidRDefault="00892CD1" w:rsidP="00892CD1">
      <w:pPr>
        <w:jc w:val="both"/>
      </w:pPr>
    </w:p>
    <w:p w:rsidR="00892CD1" w:rsidRDefault="00892CD1" w:rsidP="00892CD1">
      <w:pPr>
        <w:jc w:val="both"/>
      </w:pPr>
      <w:r>
        <w:t>Dr. Henderson is the past Vice-Chair of the influential NCAA Board of Governors and served as Chair of the NCAA Division III President’s Council in 2019-20 at the conclusion of a four-year term. She is currently part of the NCAA Diversity and Inclusion Committee. She serves on the Board of Directors of the Hispanic Association of Colleges and Universities (HACU), and is a member of the executive board of HACU’s Commission on International Education as its secretary. Dr. Henderson is the chair of the One to World Board of Directors. She serves on the Hudson County Chamber of Commerce Board of Directors and as the statewide chair of the Campus Compact Board.</w:t>
      </w:r>
    </w:p>
    <w:p w:rsidR="00892CD1" w:rsidRDefault="00892CD1" w:rsidP="00892CD1">
      <w:pPr>
        <w:jc w:val="both"/>
      </w:pPr>
    </w:p>
    <w:p w:rsidR="00892CD1" w:rsidRDefault="00892CD1" w:rsidP="00892CD1">
      <w:pPr>
        <w:jc w:val="both"/>
      </w:pPr>
      <w:r>
        <w:t>Dr. Henderson is a member of the Committee on International Education of The American Association of State Colleges and Universities (AASCU). In addition, she is Chair of the Academic Issues Committee for the New Jersey Presidents’ Council, and serves on the Internationalization Commission of the American Council of Education. Her term as a Commissioner for The Middle States Commission on Higher Education (MSCHE) began on January 1, 2018, including a year as chair (2018-19).</w:t>
      </w:r>
    </w:p>
    <w:p w:rsidR="00892CD1" w:rsidRDefault="00892CD1" w:rsidP="00892CD1">
      <w:pPr>
        <w:jc w:val="both"/>
      </w:pPr>
    </w:p>
    <w:p w:rsidR="00892CD1" w:rsidRPr="00A32966" w:rsidRDefault="00892CD1" w:rsidP="00892CD1">
      <w:pPr>
        <w:jc w:val="both"/>
      </w:pPr>
      <w:r>
        <w:t>Dr. Henderson holds a Ph.D. in Higher Education from the University of Georgia, and bachelor’s and master's degrees in math education from Georgia State University. Dr. Henderson has received numerous awards for her work as an educator and administrator.</w:t>
      </w:r>
    </w:p>
    <w:sectPr w:rsidR="00892CD1" w:rsidRPr="00A32966" w:rsidSect="00C235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7C47"/>
    <w:multiLevelType w:val="hybridMultilevel"/>
    <w:tmpl w:val="176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55"/>
    <w:rsid w:val="001B1555"/>
    <w:rsid w:val="005E524B"/>
    <w:rsid w:val="00704DE3"/>
    <w:rsid w:val="00892CD1"/>
    <w:rsid w:val="00A32966"/>
    <w:rsid w:val="00B44033"/>
    <w:rsid w:val="00C23589"/>
    <w:rsid w:val="00CE00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6462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Macintosh Word</Application>
  <DocSecurity>0</DocSecurity>
  <Lines>18</Lines>
  <Paragraphs>5</Paragraphs>
  <ScaleCrop>false</ScaleCrop>
  <Company>universidad autonoma de baja california</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xiuyi mei</dc:creator>
  <cp:keywords/>
  <dc:description/>
  <cp:lastModifiedBy>xiuyi mei</cp:lastModifiedBy>
  <cp:revision>2</cp:revision>
  <dcterms:created xsi:type="dcterms:W3CDTF">2021-07-26T18:33:00Z</dcterms:created>
  <dcterms:modified xsi:type="dcterms:W3CDTF">2021-07-26T18:33:00Z</dcterms:modified>
</cp:coreProperties>
</file>