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975" w:rsidRDefault="008B3975" w:rsidP="009A7A45">
      <w:pPr>
        <w:spacing w:after="0" w:line="240" w:lineRule="auto"/>
        <w:jc w:val="both"/>
        <w:rPr>
          <w:rFonts w:ascii="Times New Roman" w:hAnsi="Times New Roman" w:cs="Times New Roman"/>
          <w:b/>
          <w:i/>
          <w:sz w:val="28"/>
          <w:szCs w:val="28"/>
        </w:rPr>
      </w:pPr>
      <w:r w:rsidRPr="009A7A45">
        <w:rPr>
          <w:rFonts w:ascii="Times New Roman" w:hAnsi="Times New Roman" w:cs="Times New Roman"/>
          <w:b/>
          <w:i/>
          <w:sz w:val="28"/>
          <w:szCs w:val="28"/>
        </w:rPr>
        <w:t>Assoc. Prof. Mustafa Aydın- Biography</w:t>
      </w:r>
    </w:p>
    <w:p w:rsidR="009A7A45" w:rsidRPr="009A7A45" w:rsidRDefault="009A7A45" w:rsidP="009A7A45">
      <w:pPr>
        <w:spacing w:after="0" w:line="240" w:lineRule="auto"/>
        <w:jc w:val="both"/>
        <w:rPr>
          <w:rFonts w:ascii="Times New Roman" w:hAnsi="Times New Roman" w:cs="Times New Roman"/>
          <w:b/>
          <w:i/>
          <w:sz w:val="28"/>
          <w:szCs w:val="28"/>
        </w:rPr>
      </w:pPr>
    </w:p>
    <w:p w:rsidR="008B3975" w:rsidRDefault="008B3975" w:rsidP="009A7A45">
      <w:pPr>
        <w:spacing w:after="0" w:line="240" w:lineRule="auto"/>
        <w:jc w:val="both"/>
        <w:rPr>
          <w:rFonts w:ascii="Times New Roman" w:hAnsi="Times New Roman" w:cs="Times New Roman"/>
          <w:i/>
          <w:sz w:val="24"/>
          <w:szCs w:val="24"/>
        </w:rPr>
      </w:pPr>
      <w:r w:rsidRPr="009A7A45">
        <w:rPr>
          <w:rFonts w:ascii="Times New Roman" w:hAnsi="Times New Roman" w:cs="Times New Roman"/>
          <w:i/>
          <w:sz w:val="24"/>
          <w:szCs w:val="24"/>
        </w:rPr>
        <w:t xml:space="preserve">     Assoc. Prof. Mustafa Aydın was born in Trabzon in 1956. He completed his primary, secondary and high school education in Trabzon; and he completed undergraduate education at Cairo University and Ankara University, the Faculty of Language, History and Geography. Aydın who has a master degree and a doctorate in Arabic Language and Literature still continues his academic studies. </w:t>
      </w:r>
    </w:p>
    <w:p w:rsidR="009A7A45" w:rsidRPr="009A7A45" w:rsidRDefault="009A7A45" w:rsidP="009A7A45">
      <w:pPr>
        <w:spacing w:after="0" w:line="240" w:lineRule="auto"/>
        <w:jc w:val="both"/>
        <w:rPr>
          <w:rFonts w:ascii="Times New Roman" w:hAnsi="Times New Roman" w:cs="Times New Roman"/>
          <w:i/>
          <w:sz w:val="24"/>
          <w:szCs w:val="24"/>
        </w:rPr>
      </w:pPr>
    </w:p>
    <w:p w:rsidR="008B3975" w:rsidRDefault="008B3975" w:rsidP="009A7A45">
      <w:pPr>
        <w:spacing w:after="0" w:line="240" w:lineRule="auto"/>
        <w:jc w:val="both"/>
        <w:rPr>
          <w:rFonts w:ascii="Times New Roman" w:hAnsi="Times New Roman" w:cs="Times New Roman"/>
          <w:i/>
          <w:sz w:val="24"/>
          <w:szCs w:val="24"/>
        </w:rPr>
      </w:pPr>
      <w:r w:rsidRPr="009A7A45">
        <w:rPr>
          <w:rFonts w:ascii="Times New Roman" w:hAnsi="Times New Roman" w:cs="Times New Roman"/>
          <w:i/>
          <w:sz w:val="24"/>
          <w:szCs w:val="24"/>
        </w:rPr>
        <w:t xml:space="preserve">   Aydın, who invests in education and publishing sector, established Istanbul Aydın University</w:t>
      </w:r>
      <w:r w:rsidR="00CE4C1A" w:rsidRPr="009A7A45">
        <w:rPr>
          <w:rFonts w:ascii="Times New Roman" w:hAnsi="Times New Roman" w:cs="Times New Roman"/>
          <w:i/>
          <w:sz w:val="24"/>
          <w:szCs w:val="24"/>
        </w:rPr>
        <w:t xml:space="preserve"> at first</w:t>
      </w:r>
      <w:r w:rsidRPr="009A7A45">
        <w:rPr>
          <w:rFonts w:ascii="Times New Roman" w:hAnsi="Times New Roman" w:cs="Times New Roman"/>
          <w:i/>
          <w:sz w:val="24"/>
          <w:szCs w:val="24"/>
        </w:rPr>
        <w:t xml:space="preserve">, </w:t>
      </w:r>
      <w:r w:rsidR="00CE4C1A" w:rsidRPr="009A7A45">
        <w:rPr>
          <w:rFonts w:ascii="Times New Roman" w:hAnsi="Times New Roman" w:cs="Times New Roman"/>
          <w:i/>
          <w:sz w:val="24"/>
          <w:szCs w:val="24"/>
        </w:rPr>
        <w:t xml:space="preserve">and Cyprus Science University besides </w:t>
      </w:r>
      <w:r w:rsidRPr="009A7A45">
        <w:rPr>
          <w:rFonts w:ascii="Times New Roman" w:hAnsi="Times New Roman" w:cs="Times New Roman"/>
          <w:i/>
          <w:sz w:val="24"/>
          <w:szCs w:val="24"/>
        </w:rPr>
        <w:t>IAU Incubation Centers in England, Baku, Tehran, Beijing, Chicago and San Francisco Silicon Valley.</w:t>
      </w:r>
    </w:p>
    <w:p w:rsidR="009A7A45" w:rsidRPr="009A7A45" w:rsidRDefault="009A7A45" w:rsidP="009A7A45">
      <w:pPr>
        <w:spacing w:after="0" w:line="240" w:lineRule="auto"/>
        <w:jc w:val="both"/>
        <w:rPr>
          <w:rFonts w:ascii="Times New Roman" w:hAnsi="Times New Roman" w:cs="Times New Roman"/>
          <w:i/>
          <w:sz w:val="24"/>
          <w:szCs w:val="24"/>
        </w:rPr>
      </w:pPr>
    </w:p>
    <w:p w:rsidR="008B3975" w:rsidRDefault="008B3975" w:rsidP="009A7A45">
      <w:pPr>
        <w:spacing w:after="0" w:line="240" w:lineRule="auto"/>
        <w:jc w:val="both"/>
        <w:rPr>
          <w:rFonts w:ascii="Times New Roman" w:hAnsi="Times New Roman" w:cs="Times New Roman"/>
          <w:i/>
          <w:sz w:val="24"/>
          <w:szCs w:val="24"/>
        </w:rPr>
      </w:pPr>
      <w:r w:rsidRPr="009A7A45">
        <w:rPr>
          <w:rFonts w:ascii="Times New Roman" w:hAnsi="Times New Roman" w:cs="Times New Roman"/>
          <w:i/>
          <w:sz w:val="24"/>
          <w:szCs w:val="24"/>
        </w:rPr>
        <w:t xml:space="preserve">    </w:t>
      </w:r>
      <w:r w:rsidR="009A7A45">
        <w:rPr>
          <w:rFonts w:ascii="Times New Roman" w:hAnsi="Times New Roman" w:cs="Times New Roman"/>
          <w:i/>
          <w:sz w:val="24"/>
          <w:szCs w:val="24"/>
        </w:rPr>
        <w:t>He</w:t>
      </w:r>
      <w:r w:rsidRPr="009A7A45">
        <w:rPr>
          <w:rFonts w:ascii="Times New Roman" w:hAnsi="Times New Roman" w:cs="Times New Roman"/>
          <w:i/>
          <w:sz w:val="24"/>
          <w:szCs w:val="24"/>
        </w:rPr>
        <w:t xml:space="preserve"> pioneered the idea and establishment of “Study in Turkey” brand and he introduced the concept </w:t>
      </w:r>
      <w:r w:rsidR="00000F10" w:rsidRPr="009A7A45">
        <w:rPr>
          <w:rFonts w:ascii="Times New Roman" w:hAnsi="Times New Roman" w:cs="Times New Roman"/>
          <w:i/>
          <w:sz w:val="24"/>
          <w:szCs w:val="24"/>
        </w:rPr>
        <w:t xml:space="preserve">of “Education Diplomacy” to </w:t>
      </w:r>
      <w:r w:rsidRPr="009A7A45">
        <w:rPr>
          <w:rFonts w:ascii="Times New Roman" w:hAnsi="Times New Roman" w:cs="Times New Roman"/>
          <w:i/>
          <w:sz w:val="24"/>
          <w:szCs w:val="24"/>
        </w:rPr>
        <w:t>higher education. He has made significant contributions to the internationalization of universities in Turkey by establishing important organizations such as Eurasian Higher Education Summit (EURIE), Eurasian Universities Union (EURAS), Higher Education Business Council (EEIK), Foreign Economic Relations Board (DEIK), an</w:t>
      </w:r>
      <w:r w:rsidR="00CE4C1A" w:rsidRPr="009A7A45">
        <w:rPr>
          <w:rFonts w:ascii="Times New Roman" w:hAnsi="Times New Roman" w:cs="Times New Roman"/>
          <w:i/>
          <w:sz w:val="24"/>
          <w:szCs w:val="24"/>
        </w:rPr>
        <w:t>d Turkish Exporters Assembly (TI</w:t>
      </w:r>
      <w:r w:rsidRPr="009A7A45">
        <w:rPr>
          <w:rFonts w:ascii="Times New Roman" w:hAnsi="Times New Roman" w:cs="Times New Roman"/>
          <w:i/>
          <w:sz w:val="24"/>
          <w:szCs w:val="24"/>
        </w:rPr>
        <w:t>M)-</w:t>
      </w:r>
      <w:r w:rsidR="00CE4C1A" w:rsidRPr="009A7A45">
        <w:rPr>
          <w:rFonts w:ascii="Times New Roman" w:hAnsi="Times New Roman" w:cs="Times New Roman"/>
          <w:i/>
          <w:sz w:val="24"/>
          <w:szCs w:val="24"/>
        </w:rPr>
        <w:t>Service Exporters Union (HI</w:t>
      </w:r>
      <w:r w:rsidR="003D514E" w:rsidRPr="009A7A45">
        <w:rPr>
          <w:rFonts w:ascii="Times New Roman" w:hAnsi="Times New Roman" w:cs="Times New Roman"/>
          <w:i/>
          <w:sz w:val="24"/>
          <w:szCs w:val="24"/>
        </w:rPr>
        <w:t>B</w:t>
      </w:r>
      <w:r w:rsidR="00000F10" w:rsidRPr="009A7A45">
        <w:rPr>
          <w:rFonts w:ascii="Times New Roman" w:hAnsi="Times New Roman" w:cs="Times New Roman"/>
          <w:i/>
          <w:sz w:val="24"/>
          <w:szCs w:val="24"/>
        </w:rPr>
        <w:t xml:space="preserve">) </w:t>
      </w:r>
      <w:r w:rsidRPr="009A7A45">
        <w:rPr>
          <w:rFonts w:ascii="Times New Roman" w:hAnsi="Times New Roman" w:cs="Times New Roman"/>
          <w:i/>
          <w:sz w:val="24"/>
          <w:szCs w:val="24"/>
        </w:rPr>
        <w:t>Education Committee which he still chairs.</w:t>
      </w:r>
    </w:p>
    <w:p w:rsidR="009A7A45" w:rsidRPr="009A7A45" w:rsidRDefault="009A7A45" w:rsidP="009A7A45">
      <w:pPr>
        <w:spacing w:after="0" w:line="240" w:lineRule="auto"/>
        <w:jc w:val="both"/>
        <w:rPr>
          <w:rFonts w:ascii="Times New Roman" w:hAnsi="Times New Roman" w:cs="Times New Roman"/>
          <w:i/>
          <w:sz w:val="24"/>
          <w:szCs w:val="24"/>
        </w:rPr>
      </w:pPr>
    </w:p>
    <w:p w:rsidR="008B3975" w:rsidRPr="009A7A45" w:rsidRDefault="008B3975" w:rsidP="009A7A45">
      <w:pPr>
        <w:pStyle w:val="NormalWeb"/>
        <w:spacing w:before="0" w:beforeAutospacing="0" w:after="0" w:afterAutospacing="0"/>
        <w:jc w:val="both"/>
        <w:rPr>
          <w:i/>
          <w:color w:val="000000"/>
          <w:lang w:val="en-US"/>
        </w:rPr>
      </w:pPr>
      <w:r w:rsidRPr="009A7A45">
        <w:rPr>
          <w:rFonts w:eastAsiaTheme="minorHAnsi"/>
          <w:i/>
          <w:lang w:val="en-US" w:eastAsia="en-US"/>
        </w:rPr>
        <w:t xml:space="preserve">   </w:t>
      </w:r>
      <w:r w:rsidRPr="009A7A45">
        <w:rPr>
          <w:i/>
          <w:color w:val="000000"/>
        </w:rPr>
        <w:t> </w:t>
      </w:r>
      <w:r w:rsidR="009A7A45">
        <w:rPr>
          <w:i/>
          <w:color w:val="000000"/>
          <w:lang w:val="en-US"/>
        </w:rPr>
        <w:t>He</w:t>
      </w:r>
      <w:r w:rsidRPr="009A7A45">
        <w:rPr>
          <w:i/>
          <w:color w:val="000000"/>
          <w:lang w:val="en-US"/>
        </w:rPr>
        <w:t xml:space="preserve"> is the chairman and board member of Anatolia Education and Culture Foundation (AKEV), Turkish Anti-Smoking Association (TSSD), Franchising Association (UFRAD), Küçükçekmece City Council, Standing Committee for the Euro Mediterranean Partnership of Local and Regional Authorities (COPPEM), World Franchising Council (WHC), European Franchising Federation (EFF), and Mediterranean Universities Association (UNIMED).</w:t>
      </w:r>
    </w:p>
    <w:p w:rsidR="008B3975" w:rsidRPr="009A7A45" w:rsidRDefault="008B3975" w:rsidP="009A7A45">
      <w:pPr>
        <w:pStyle w:val="NormalWeb"/>
        <w:spacing w:before="0" w:beforeAutospacing="0" w:after="0" w:afterAutospacing="0"/>
        <w:jc w:val="both"/>
        <w:rPr>
          <w:rFonts w:ascii="Charter Roman" w:hAnsi="Charter Roman"/>
          <w:i/>
          <w:color w:val="000000"/>
          <w:lang w:val="en-US"/>
        </w:rPr>
      </w:pPr>
    </w:p>
    <w:p w:rsidR="008B3975" w:rsidRPr="009A7A45" w:rsidRDefault="008B3975" w:rsidP="009A7A45">
      <w:pPr>
        <w:pStyle w:val="NormalWeb"/>
        <w:spacing w:before="0" w:beforeAutospacing="0" w:after="0" w:afterAutospacing="0"/>
        <w:jc w:val="both"/>
        <w:rPr>
          <w:i/>
          <w:color w:val="000000"/>
          <w:lang w:val="en-US"/>
        </w:rPr>
      </w:pPr>
      <w:r w:rsidRPr="009A7A45">
        <w:rPr>
          <w:i/>
          <w:color w:val="000000"/>
          <w:lang w:val="en-US"/>
        </w:rPr>
        <w:t xml:space="preserve">   </w:t>
      </w:r>
      <w:r w:rsidR="009A7A45">
        <w:rPr>
          <w:i/>
          <w:color w:val="000000"/>
          <w:lang w:val="en-US"/>
        </w:rPr>
        <w:t>He</w:t>
      </w:r>
      <w:bookmarkStart w:id="0" w:name="_GoBack"/>
      <w:bookmarkEnd w:id="0"/>
      <w:r w:rsidRPr="009A7A45">
        <w:rPr>
          <w:i/>
          <w:color w:val="000000"/>
          <w:lang w:val="en-US"/>
        </w:rPr>
        <w:t xml:space="preserve"> was rewarded with many national and international prizes for quality activities within the scope of both education and non-governmental activities such as The Bests of the Islamic World, The Future of Educator Award, 10</w:t>
      </w:r>
      <w:r w:rsidRPr="009A7A45">
        <w:rPr>
          <w:i/>
          <w:color w:val="000000"/>
          <w:vertAlign w:val="superscript"/>
          <w:lang w:val="en-US"/>
        </w:rPr>
        <w:t>th</w:t>
      </w:r>
      <w:r w:rsidRPr="009A7A45">
        <w:rPr>
          <w:i/>
          <w:color w:val="000000"/>
          <w:lang w:val="en-US"/>
        </w:rPr>
        <w:t xml:space="preserve"> Anniversary in the Fight Against Smoking Award, Presidential Theme Support Award, Turkish Grand National Assembly Presidency Non-Governmental Organization of the Year Award, Businessman of the Year Award, Support to Cultural Values ​​Award. And also, he has 4 different “Honorary Doctorates” and “Moldova State Medal”.</w:t>
      </w:r>
    </w:p>
    <w:p w:rsidR="009A7A45" w:rsidRDefault="009A7A45" w:rsidP="009A7A45">
      <w:pPr>
        <w:pStyle w:val="NormalWeb"/>
        <w:spacing w:before="0" w:beforeAutospacing="0" w:after="0" w:afterAutospacing="0"/>
        <w:jc w:val="both"/>
        <w:rPr>
          <w:i/>
          <w:color w:val="000000"/>
          <w:lang w:val="en-US"/>
        </w:rPr>
      </w:pPr>
      <w:r>
        <w:rPr>
          <w:i/>
          <w:color w:val="000000"/>
          <w:lang w:val="en-US"/>
        </w:rPr>
        <w:t xml:space="preserve">  </w:t>
      </w:r>
    </w:p>
    <w:p w:rsidR="008B3975" w:rsidRPr="009A7A45" w:rsidRDefault="009A7A45" w:rsidP="009A7A45">
      <w:pPr>
        <w:pStyle w:val="NormalWeb"/>
        <w:spacing w:before="0" w:beforeAutospacing="0" w:after="0" w:afterAutospacing="0"/>
        <w:jc w:val="both"/>
        <w:rPr>
          <w:i/>
          <w:color w:val="000000"/>
          <w:lang w:val="en-US"/>
        </w:rPr>
      </w:pPr>
      <w:r>
        <w:rPr>
          <w:i/>
          <w:color w:val="000000"/>
          <w:lang w:val="en-US"/>
        </w:rPr>
        <w:t xml:space="preserve">   </w:t>
      </w:r>
      <w:r w:rsidR="008B3975" w:rsidRPr="009A7A45">
        <w:rPr>
          <w:i/>
          <w:color w:val="000000"/>
          <w:lang w:val="en-US"/>
        </w:rPr>
        <w:t xml:space="preserve">Assoc. Prof. Mustafa Aydın, having a good command of Arabic and English, has written 15 works and many articles, and also there are 3 books which are dedicated to him. He still continues his studies in the field of higher education and non-governmental activities. Aydın, who refers to himself as </w:t>
      </w:r>
      <w:r w:rsidR="008B3975" w:rsidRPr="009A7A45">
        <w:rPr>
          <w:i/>
          <w:iCs/>
          <w:color w:val="000000"/>
          <w:lang w:val="en-US"/>
        </w:rPr>
        <w:t>"</w:t>
      </w:r>
      <w:r w:rsidR="00000F10" w:rsidRPr="009A7A45">
        <w:rPr>
          <w:i/>
          <w:iCs/>
          <w:color w:val="000000"/>
          <w:lang w:val="en-US"/>
        </w:rPr>
        <w:t>Lifelong Education Advocate</w:t>
      </w:r>
      <w:r w:rsidR="008B3975" w:rsidRPr="009A7A45">
        <w:rPr>
          <w:i/>
          <w:iCs/>
          <w:color w:val="000000"/>
          <w:lang w:val="en-US"/>
        </w:rPr>
        <w:t>", </w:t>
      </w:r>
      <w:r w:rsidR="008B3975" w:rsidRPr="009A7A45">
        <w:rPr>
          <w:i/>
          <w:color w:val="000000"/>
          <w:lang w:val="en-US"/>
        </w:rPr>
        <w:t>is an education volunteer who has devoted himself to his country. He is married and has 3 children.</w:t>
      </w:r>
    </w:p>
    <w:p w:rsidR="008B3975" w:rsidRPr="009A7A45" w:rsidRDefault="008B3975" w:rsidP="009A7A45">
      <w:pPr>
        <w:pStyle w:val="NormalWeb"/>
        <w:spacing w:before="0" w:beforeAutospacing="0" w:after="0" w:afterAutospacing="0"/>
        <w:ind w:firstLine="708"/>
        <w:jc w:val="both"/>
        <w:rPr>
          <w:rFonts w:ascii="Charter Roman" w:hAnsi="Charter Roman"/>
          <w:i/>
          <w:color w:val="000000"/>
          <w:lang w:val="en-US"/>
        </w:rPr>
      </w:pPr>
      <w:r w:rsidRPr="009A7A45">
        <w:rPr>
          <w:i/>
          <w:color w:val="000000"/>
          <w:lang w:val="en-US"/>
        </w:rPr>
        <w:t> </w:t>
      </w:r>
    </w:p>
    <w:p w:rsidR="00615369" w:rsidRPr="009A7A45" w:rsidRDefault="00615369" w:rsidP="009A7A45">
      <w:pPr>
        <w:spacing w:after="0" w:line="240" w:lineRule="auto"/>
        <w:rPr>
          <w:i/>
        </w:rPr>
      </w:pPr>
    </w:p>
    <w:sectPr w:rsidR="00615369" w:rsidRPr="009A7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harter Roman">
    <w:altName w:val="Cambria Math"/>
    <w:charset w:val="00"/>
    <w:family w:val="roman"/>
    <w:pitch w:val="variable"/>
    <w:sig w:usb0="00000001" w:usb1="1000204A"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EC4"/>
    <w:rsid w:val="00000F10"/>
    <w:rsid w:val="003D514E"/>
    <w:rsid w:val="00615369"/>
    <w:rsid w:val="008A5EC4"/>
    <w:rsid w:val="008B3975"/>
    <w:rsid w:val="009A7A45"/>
    <w:rsid w:val="00A75848"/>
    <w:rsid w:val="00CE4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800E"/>
  <w15:chartTrackingRefBased/>
  <w15:docId w15:val="{4CB0504C-5A49-46CB-8B5A-2543B95F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97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B3975"/>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3D51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514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KOYÇİÇ</dc:creator>
  <cp:keywords/>
  <dc:description/>
  <cp:lastModifiedBy>İrem ARMAN</cp:lastModifiedBy>
  <cp:revision>2</cp:revision>
  <cp:lastPrinted>2021-12-10T10:18:00Z</cp:lastPrinted>
  <dcterms:created xsi:type="dcterms:W3CDTF">2021-12-10T11:23:00Z</dcterms:created>
  <dcterms:modified xsi:type="dcterms:W3CDTF">2021-12-10T11:23:00Z</dcterms:modified>
</cp:coreProperties>
</file>