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C56CE" w14:textId="77777777" w:rsidR="0002149F" w:rsidRDefault="0002149F" w:rsidP="0002149F">
      <w:pPr>
        <w:jc w:val="center"/>
        <w:rPr>
          <w:rFonts w:ascii="Times New Roman" w:hAnsi="Times New Roman"/>
        </w:rPr>
      </w:pPr>
    </w:p>
    <w:p w14:paraId="48F90A4E" w14:textId="28CC1F5F" w:rsidR="0002149F" w:rsidRDefault="0002149F" w:rsidP="0002149F">
      <w:pPr>
        <w:jc w:val="center"/>
        <w:rPr>
          <w:rFonts w:ascii="Times New Roman" w:hAnsi="Times New Roman"/>
        </w:rPr>
      </w:pPr>
      <w:r>
        <w:rPr>
          <w:rFonts w:ascii="Times New Roman" w:hAnsi="Times New Roman"/>
        </w:rPr>
        <w:t>Biography</w:t>
      </w:r>
    </w:p>
    <w:p w14:paraId="150D3CBD" w14:textId="77777777" w:rsidR="0002149F" w:rsidRDefault="0002149F" w:rsidP="0002149F">
      <w:pPr>
        <w:jc w:val="center"/>
        <w:rPr>
          <w:rFonts w:ascii="Times New Roman" w:hAnsi="Times New Roman"/>
        </w:rPr>
      </w:pPr>
      <w:bookmarkStart w:id="0" w:name="_GoBack"/>
      <w:r>
        <w:rPr>
          <w:rFonts w:ascii="Times New Roman" w:hAnsi="Times New Roman"/>
        </w:rPr>
        <w:t>David W. Atkinson</w:t>
      </w:r>
    </w:p>
    <w:bookmarkEnd w:id="0"/>
    <w:p w14:paraId="37DFCF70" w14:textId="77777777" w:rsidR="0002149F" w:rsidRDefault="0002149F" w:rsidP="0002149F">
      <w:pPr>
        <w:jc w:val="both"/>
        <w:rPr>
          <w:rFonts w:ascii="Times New Roman" w:hAnsi="Times New Roman"/>
        </w:rPr>
      </w:pPr>
    </w:p>
    <w:p w14:paraId="2025DF0B" w14:textId="5CF4AB0B" w:rsidR="0002149F" w:rsidRDefault="0002149F" w:rsidP="0002149F">
      <w:pPr>
        <w:jc w:val="both"/>
        <w:rPr>
          <w:rFonts w:ascii="Times New Roman" w:hAnsi="Times New Roman"/>
        </w:rPr>
      </w:pPr>
      <w:r>
        <w:rPr>
          <w:rFonts w:ascii="Times New Roman" w:hAnsi="Times New Roman"/>
        </w:rPr>
        <w:t xml:space="preserve">Having completed PhD in English at the University of Calgary, David Atkinson began his academic and professional career at the University of Lethbridge, eventually serving as Associate Vice-President (Academic) and Dean of Student Affairs. Subsequently, he was Dean of Arts and Science at the University of Saskatchewan before going on to serve as President and Vice Chancellor of Brock University, Carleton University, Kwantlen Polytechnic University, and MacEwan University. David Atkinson is currently Professor Emeritus of English and President Emeritus </w:t>
      </w:r>
      <w:r w:rsidR="004D2AA4">
        <w:rPr>
          <w:rFonts w:ascii="Times New Roman" w:hAnsi="Times New Roman"/>
        </w:rPr>
        <w:t>of</w:t>
      </w:r>
      <w:r>
        <w:rPr>
          <w:rFonts w:ascii="Times New Roman" w:hAnsi="Times New Roman"/>
        </w:rPr>
        <w:t xml:space="preserve"> MacEwan University. </w:t>
      </w:r>
      <w:r>
        <w:rPr>
          <w:rFonts w:ascii="Times New Roman" w:eastAsia="Times New Roman" w:hAnsi="Times New Roman" w:cs="Times New Roman"/>
        </w:rPr>
        <w:t xml:space="preserve">A dedicated teacher and researcher, David Atkinson has published over 100 essays and reviews and five books, the most </w:t>
      </w:r>
      <w:r w:rsidR="003B1FED">
        <w:rPr>
          <w:rFonts w:ascii="Times New Roman" w:eastAsia="Times New Roman" w:hAnsi="Times New Roman" w:cs="Times New Roman"/>
        </w:rPr>
        <w:t xml:space="preserve">recent </w:t>
      </w:r>
      <w:r>
        <w:rPr>
          <w:rFonts w:ascii="Times New Roman" w:eastAsia="Times New Roman" w:hAnsi="Times New Roman" w:cs="Times New Roman"/>
        </w:rPr>
        <w:t>being a critical edition of the Scottish poet James Melville, published in 2019. David Atkinson is a Paul Harris Fellow of Rotary International and a recipient of the Queen’s Golden Jubilee Medal and the Queen’s Diamond Jubilee Medal for his service to higher education. He was awarded an honorary doctorate from Ternopil State Medical University in Ukraine in 2017. Upon stepping down as the President of MacEwan University, the Board of Governors renamed the varsity gymnasium as the David W Atkinson Gymnasium. He has served and continues to serve on the boards of numerous international, national, and local organizations</w:t>
      </w:r>
      <w:r>
        <w:rPr>
          <w:rFonts w:ascii="Times New Roman" w:hAnsi="Times New Roman"/>
        </w:rPr>
        <w:t xml:space="preserve">, is the editor of </w:t>
      </w:r>
      <w:r>
        <w:rPr>
          <w:rFonts w:ascii="Times New Roman" w:hAnsi="Times New Roman"/>
          <w:i/>
          <w:iCs/>
        </w:rPr>
        <w:t>Religious Studies and Theology</w:t>
      </w:r>
      <w:r>
        <w:rPr>
          <w:rFonts w:ascii="Times New Roman" w:hAnsi="Times New Roman"/>
        </w:rPr>
        <w:t>, is a keen classical pianist, and has a lifelong commitment to physical fitness. He is married to Terry and has two sons and five grandchildren.</w:t>
      </w:r>
    </w:p>
    <w:p w14:paraId="67EA7D4A" w14:textId="77777777" w:rsidR="0002149F" w:rsidRDefault="0002149F" w:rsidP="0002149F">
      <w:pPr>
        <w:rPr>
          <w:rFonts w:ascii="Museo 100" w:hAnsi="Museo 100"/>
        </w:rPr>
      </w:pPr>
    </w:p>
    <w:p w14:paraId="29D566FC" w14:textId="77777777" w:rsidR="00D15C34" w:rsidRDefault="00D15C34"/>
    <w:sectPr w:rsidR="00D15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9F"/>
    <w:rsid w:val="0002149F"/>
    <w:rsid w:val="002E578C"/>
    <w:rsid w:val="003B1FED"/>
    <w:rsid w:val="004D2AA4"/>
    <w:rsid w:val="007E197A"/>
    <w:rsid w:val="00882925"/>
    <w:rsid w:val="008902B5"/>
    <w:rsid w:val="008E4C7F"/>
    <w:rsid w:val="00A6727F"/>
    <w:rsid w:val="00D15C34"/>
    <w:rsid w:val="00D44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892B"/>
  <w15:chartTrackingRefBased/>
  <w15:docId w15:val="{E30A486A-FFF3-46CC-9CA0-193EA7B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9F"/>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Usuario</cp:lastModifiedBy>
  <cp:revision>2</cp:revision>
  <dcterms:created xsi:type="dcterms:W3CDTF">2021-12-13T23:55:00Z</dcterms:created>
  <dcterms:modified xsi:type="dcterms:W3CDTF">2021-12-13T23:55:00Z</dcterms:modified>
</cp:coreProperties>
</file>